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D8" w:rsidRPr="00CC1FD8" w:rsidRDefault="00CC1FD8" w:rsidP="00CC1FD8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 w:rsidRPr="00CC1FD8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</w:t>
      </w:r>
      <w:proofErr w:type="gramStart"/>
      <w:r w:rsidRPr="00CC1FD8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暂停浙能电力</w:t>
      </w:r>
      <w:proofErr w:type="gramEnd"/>
      <w:r w:rsidRPr="00CC1FD8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（600023）融资买入的公告</w:t>
      </w:r>
    </w:p>
    <w:p w:rsidR="00CC1FD8" w:rsidRPr="00CC1FD8" w:rsidRDefault="00CC1FD8" w:rsidP="00CC1FD8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CC1FD8">
        <w:rPr>
          <w:rFonts w:ascii="宋体" w:eastAsia="宋体" w:hAnsi="宋体" w:cs="宋体" w:hint="eastAsia"/>
          <w:color w:val="333333"/>
          <w:kern w:val="0"/>
          <w:szCs w:val="18"/>
        </w:rPr>
        <w:t>2015-05-08</w:t>
      </w:r>
    </w:p>
    <w:p w:rsidR="00CC1FD8" w:rsidRPr="00CC1FD8" w:rsidRDefault="00CC1FD8" w:rsidP="00CC1FD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CC1FD8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CC1FD8" w:rsidRPr="00CC1FD8" w:rsidRDefault="00CC1FD8" w:rsidP="00CC1FD8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CC1FD8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上证公告（监察）〔2015〕065号</w:t>
      </w:r>
      <w:r w:rsidRPr="00CC1FD8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CC1FD8" w:rsidRPr="00CC1FD8" w:rsidRDefault="00CC1FD8" w:rsidP="00CC1FD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CC1FD8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根据2015年5月7日各证券公司上报和信用</w:t>
      </w:r>
      <w:proofErr w:type="gramStart"/>
      <w:r w:rsidRPr="00CC1FD8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CC1FD8">
        <w:rPr>
          <w:rFonts w:ascii="宋体" w:eastAsia="宋体" w:hAnsi="宋体" w:cs="宋体" w:hint="eastAsia"/>
          <w:color w:val="333333"/>
          <w:kern w:val="0"/>
          <w:szCs w:val="18"/>
        </w:rPr>
        <w:t>持有数据，我所</w:t>
      </w:r>
      <w:proofErr w:type="gramStart"/>
      <w:r w:rsidRPr="00CC1FD8">
        <w:rPr>
          <w:rFonts w:ascii="宋体" w:eastAsia="宋体" w:hAnsi="宋体" w:cs="宋体" w:hint="eastAsia"/>
          <w:color w:val="333333"/>
          <w:kern w:val="0"/>
          <w:szCs w:val="18"/>
        </w:rPr>
        <w:t>发现浙能电力</w:t>
      </w:r>
      <w:proofErr w:type="gramEnd"/>
      <w:r w:rsidRPr="00CC1FD8">
        <w:rPr>
          <w:rFonts w:ascii="宋体" w:eastAsia="宋体" w:hAnsi="宋体" w:cs="宋体" w:hint="eastAsia"/>
          <w:color w:val="333333"/>
          <w:kern w:val="0"/>
          <w:szCs w:val="18"/>
        </w:rPr>
        <w:t>（600023）融资监控指标已达25.139％。依照《上海证券交易所融资融券业务实施细则》第六章第四十九条的相关规定，我所将从2015年5月8日起暂停该标的证券的融资买入，恢复时间将另行通知。</w:t>
      </w:r>
      <w:bookmarkStart w:id="0" w:name="_GoBack"/>
      <w:bookmarkEnd w:id="0"/>
      <w:r w:rsidRPr="00CC1FD8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CC1FD8" w:rsidRPr="00CC1FD8" w:rsidRDefault="00CC1FD8" w:rsidP="00CC1FD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CC1FD8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CC1FD8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CC1FD8" w:rsidRPr="00CC1FD8" w:rsidRDefault="00CC1FD8" w:rsidP="00CC1FD8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CC1FD8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CC1FD8" w:rsidRPr="00CC1FD8" w:rsidRDefault="00CC1FD8" w:rsidP="00CC1FD8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CC1FD8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2015年5月8日</w:t>
      </w:r>
    </w:p>
    <w:p w:rsidR="006F56E0" w:rsidRPr="00CC1FD8" w:rsidRDefault="006F56E0">
      <w:pPr>
        <w:rPr>
          <w:sz w:val="24"/>
        </w:rPr>
      </w:pPr>
    </w:p>
    <w:sectPr w:rsidR="006F56E0" w:rsidRPr="00CC1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B7" w:rsidRDefault="00FE0EB7" w:rsidP="00CC1FD8">
      <w:r>
        <w:separator/>
      </w:r>
    </w:p>
  </w:endnote>
  <w:endnote w:type="continuationSeparator" w:id="0">
    <w:p w:rsidR="00FE0EB7" w:rsidRDefault="00FE0EB7" w:rsidP="00C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B7" w:rsidRDefault="00FE0EB7" w:rsidP="00CC1FD8">
      <w:r>
        <w:separator/>
      </w:r>
    </w:p>
  </w:footnote>
  <w:footnote w:type="continuationSeparator" w:id="0">
    <w:p w:rsidR="00FE0EB7" w:rsidRDefault="00FE0EB7" w:rsidP="00CC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2B"/>
    <w:rsid w:val="006F56E0"/>
    <w:rsid w:val="00CA752B"/>
    <w:rsid w:val="00CC1FD8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1FD8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F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FD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C1FD8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CC1F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1FD8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F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FD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C1FD8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CC1F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9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2</cp:revision>
  <dcterms:created xsi:type="dcterms:W3CDTF">2015-05-08T01:10:00Z</dcterms:created>
  <dcterms:modified xsi:type="dcterms:W3CDTF">2015-05-08T01:10:00Z</dcterms:modified>
</cp:coreProperties>
</file>