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503" w:rsidRPr="00595503" w:rsidRDefault="00595503" w:rsidP="00595503">
      <w:pPr>
        <w:widowControl/>
        <w:shd w:val="clear" w:color="auto" w:fill="FFFFFF"/>
        <w:spacing w:line="396" w:lineRule="atLeast"/>
        <w:jc w:val="center"/>
        <w:outlineLvl w:val="1"/>
        <w:rPr>
          <w:rFonts w:ascii="微软雅黑" w:eastAsia="微软雅黑" w:hAnsi="微软雅黑" w:cs="宋体"/>
          <w:color w:val="050505"/>
          <w:kern w:val="0"/>
          <w:sz w:val="36"/>
        </w:rPr>
      </w:pPr>
      <w:r w:rsidRPr="00595503">
        <w:rPr>
          <w:rFonts w:ascii="微软雅黑" w:eastAsia="微软雅黑" w:hAnsi="微软雅黑" w:cs="宋体" w:hint="eastAsia"/>
          <w:color w:val="050505"/>
          <w:kern w:val="0"/>
          <w:sz w:val="36"/>
        </w:rPr>
        <w:t>关于</w:t>
      </w:r>
      <w:r w:rsidR="00C24C61" w:rsidRPr="00C24C61">
        <w:rPr>
          <w:rFonts w:ascii="微软雅黑" w:eastAsia="微软雅黑" w:hAnsi="微软雅黑" w:cs="宋体" w:hint="eastAsia"/>
          <w:color w:val="050505"/>
          <w:kern w:val="0"/>
          <w:sz w:val="36"/>
        </w:rPr>
        <w:t>“炬芯科技”（688049）</w:t>
      </w:r>
      <w:r w:rsidRPr="00595503">
        <w:rPr>
          <w:rFonts w:ascii="微软雅黑" w:eastAsia="微软雅黑" w:hAnsi="微软雅黑" w:cs="宋体" w:hint="eastAsia"/>
          <w:color w:val="050505"/>
          <w:kern w:val="0"/>
          <w:sz w:val="36"/>
        </w:rPr>
        <w:t>融资交易风险提示的公告</w:t>
      </w:r>
    </w:p>
    <w:p w:rsidR="00595503" w:rsidRPr="00595503" w:rsidRDefault="00595503" w:rsidP="00595503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0"/>
          <w:szCs w:val="13"/>
        </w:rPr>
      </w:pPr>
      <w:r w:rsidRPr="00595503">
        <w:rPr>
          <w:rFonts w:ascii="微软雅黑" w:eastAsia="微软雅黑" w:hAnsi="微软雅黑" w:cs="宋体" w:hint="eastAsia"/>
          <w:color w:val="333333"/>
          <w:kern w:val="0"/>
          <w:sz w:val="20"/>
        </w:rPr>
        <w:t>   </w:t>
      </w:r>
      <w:r w:rsidR="00C24C61">
        <w:rPr>
          <w:rFonts w:ascii="微软雅黑" w:eastAsia="微软雅黑" w:hAnsi="微软雅黑" w:cs="宋体" w:hint="eastAsia"/>
          <w:color w:val="8D8D8D"/>
          <w:kern w:val="0"/>
          <w:sz w:val="20"/>
          <w:szCs w:val="13"/>
        </w:rPr>
        <w:t>2022-04-26</w:t>
      </w:r>
    </w:p>
    <w:p w:rsidR="00595503" w:rsidRPr="00595503" w:rsidRDefault="00595503" w:rsidP="00595503">
      <w:pPr>
        <w:widowControl/>
        <w:shd w:val="clear" w:color="auto" w:fill="FFFFFF"/>
        <w:spacing w:after="79" w:line="203" w:lineRule="atLeast"/>
        <w:jc w:val="center"/>
        <w:rPr>
          <w:rFonts w:ascii="微软雅黑" w:eastAsia="微软雅黑" w:hAnsi="微软雅黑" w:cs="宋体"/>
          <w:color w:val="4D4D4D"/>
          <w:kern w:val="0"/>
          <w:sz w:val="20"/>
          <w:szCs w:val="13"/>
        </w:rPr>
      </w:pPr>
      <w:r w:rsidRPr="00595503">
        <w:rPr>
          <w:rFonts w:ascii="微软雅黑" w:eastAsia="微软雅黑" w:hAnsi="微软雅黑" w:cs="宋体" w:hint="eastAsia"/>
          <w:color w:val="4D4D4D"/>
          <w:kern w:val="0"/>
          <w:sz w:val="20"/>
          <w:szCs w:val="13"/>
        </w:rPr>
        <w:t>上证公告（交易监管）〔</w:t>
      </w:r>
      <w:r w:rsidR="00E403A8">
        <w:rPr>
          <w:rFonts w:ascii="微软雅黑" w:eastAsia="微软雅黑" w:hAnsi="微软雅黑" w:cs="宋体" w:hint="eastAsia"/>
          <w:color w:val="4D4D4D"/>
          <w:kern w:val="0"/>
          <w:sz w:val="20"/>
          <w:szCs w:val="13"/>
        </w:rPr>
        <w:t>2022</w:t>
      </w:r>
      <w:r w:rsidRPr="00595503">
        <w:rPr>
          <w:rFonts w:ascii="微软雅黑" w:eastAsia="微软雅黑" w:hAnsi="微软雅黑" w:cs="宋体" w:hint="eastAsia"/>
          <w:color w:val="4D4D4D"/>
          <w:kern w:val="0"/>
          <w:sz w:val="20"/>
          <w:szCs w:val="13"/>
        </w:rPr>
        <w:t>〕</w:t>
      </w:r>
      <w:r w:rsidR="00C24C61">
        <w:rPr>
          <w:rFonts w:ascii="微软雅黑" w:eastAsia="微软雅黑" w:hAnsi="微软雅黑" w:cs="宋体" w:hint="eastAsia"/>
          <w:color w:val="4D4D4D"/>
          <w:kern w:val="0"/>
          <w:sz w:val="20"/>
          <w:szCs w:val="13"/>
        </w:rPr>
        <w:t>013</w:t>
      </w:r>
      <w:r w:rsidRPr="00595503">
        <w:rPr>
          <w:rFonts w:ascii="微软雅黑" w:eastAsia="微软雅黑" w:hAnsi="微软雅黑" w:cs="宋体" w:hint="eastAsia"/>
          <w:color w:val="4D4D4D"/>
          <w:kern w:val="0"/>
          <w:sz w:val="20"/>
          <w:szCs w:val="13"/>
        </w:rPr>
        <w:t>号</w:t>
      </w:r>
    </w:p>
    <w:p w:rsidR="00595503" w:rsidRPr="00595503" w:rsidRDefault="00595503" w:rsidP="00595503">
      <w:pPr>
        <w:widowControl/>
        <w:shd w:val="clear" w:color="auto" w:fill="FFFFFF"/>
        <w:spacing w:after="79" w:line="203" w:lineRule="atLeast"/>
        <w:jc w:val="left"/>
        <w:rPr>
          <w:rFonts w:ascii="微软雅黑" w:eastAsia="微软雅黑" w:hAnsi="微软雅黑" w:cs="宋体"/>
          <w:color w:val="4D4D4D"/>
          <w:kern w:val="0"/>
          <w:sz w:val="20"/>
          <w:szCs w:val="13"/>
        </w:rPr>
      </w:pPr>
      <w:r w:rsidRPr="00595503">
        <w:rPr>
          <w:rFonts w:ascii="微软雅黑" w:eastAsia="微软雅黑" w:hAnsi="微软雅黑" w:cs="宋体" w:hint="eastAsia"/>
          <w:color w:val="4D4D4D"/>
          <w:kern w:val="0"/>
          <w:sz w:val="20"/>
          <w:szCs w:val="13"/>
        </w:rPr>
        <w:t xml:space="preserve">　　根据</w:t>
      </w:r>
      <w:r w:rsidR="00E403A8">
        <w:rPr>
          <w:rFonts w:ascii="微软雅黑" w:eastAsia="微软雅黑" w:hAnsi="微软雅黑" w:cs="宋体" w:hint="eastAsia"/>
          <w:color w:val="4D4D4D"/>
          <w:kern w:val="0"/>
          <w:sz w:val="20"/>
          <w:szCs w:val="13"/>
        </w:rPr>
        <w:t>2022</w:t>
      </w:r>
      <w:r w:rsidRPr="00595503">
        <w:rPr>
          <w:rFonts w:ascii="微软雅黑" w:eastAsia="微软雅黑" w:hAnsi="微软雅黑" w:cs="宋体" w:hint="eastAsia"/>
          <w:color w:val="4D4D4D"/>
          <w:kern w:val="0"/>
          <w:sz w:val="20"/>
          <w:szCs w:val="13"/>
        </w:rPr>
        <w:t>年</w:t>
      </w:r>
      <w:r w:rsidR="00FB2478">
        <w:rPr>
          <w:rFonts w:ascii="微软雅黑" w:eastAsia="微软雅黑" w:hAnsi="微软雅黑" w:cs="宋体" w:hint="eastAsia"/>
          <w:color w:val="4D4D4D"/>
          <w:kern w:val="0"/>
          <w:sz w:val="20"/>
          <w:szCs w:val="13"/>
        </w:rPr>
        <w:t>04</w:t>
      </w:r>
      <w:r w:rsidRPr="00595503">
        <w:rPr>
          <w:rFonts w:ascii="微软雅黑" w:eastAsia="微软雅黑" w:hAnsi="微软雅黑" w:cs="宋体" w:hint="eastAsia"/>
          <w:color w:val="4D4D4D"/>
          <w:kern w:val="0"/>
          <w:sz w:val="20"/>
          <w:szCs w:val="13"/>
        </w:rPr>
        <w:t>月</w:t>
      </w:r>
      <w:r w:rsidR="00C24C61">
        <w:rPr>
          <w:rFonts w:ascii="微软雅黑" w:eastAsia="微软雅黑" w:hAnsi="微软雅黑" w:cs="宋体" w:hint="eastAsia"/>
          <w:color w:val="4D4D4D"/>
          <w:kern w:val="0"/>
          <w:sz w:val="20"/>
          <w:szCs w:val="13"/>
        </w:rPr>
        <w:t>25</w:t>
      </w:r>
      <w:r w:rsidRPr="00595503">
        <w:rPr>
          <w:rFonts w:ascii="微软雅黑" w:eastAsia="微软雅黑" w:hAnsi="微软雅黑" w:cs="宋体" w:hint="eastAsia"/>
          <w:color w:val="4D4D4D"/>
          <w:kern w:val="0"/>
          <w:sz w:val="20"/>
          <w:szCs w:val="13"/>
        </w:rPr>
        <w:t>日各证券公司上报和信用账户持有数据，我所发现</w:t>
      </w:r>
      <w:r w:rsidR="00C24C61" w:rsidRPr="00C24C61">
        <w:rPr>
          <w:rFonts w:ascii="微软雅黑" w:eastAsia="微软雅黑" w:hAnsi="微软雅黑" w:cs="宋体" w:hint="eastAsia"/>
          <w:color w:val="4D4D4D"/>
          <w:kern w:val="0"/>
          <w:sz w:val="20"/>
          <w:szCs w:val="13"/>
        </w:rPr>
        <w:t>“炬芯科技”（688049）</w:t>
      </w:r>
      <w:r w:rsidRPr="00595503">
        <w:rPr>
          <w:rFonts w:ascii="微软雅黑" w:eastAsia="微软雅黑" w:hAnsi="微软雅黑" w:cs="宋体" w:hint="eastAsia"/>
          <w:color w:val="4D4D4D"/>
          <w:kern w:val="0"/>
          <w:sz w:val="20"/>
          <w:szCs w:val="13"/>
        </w:rPr>
        <w:t>融资监控指标达到</w:t>
      </w:r>
      <w:r w:rsidR="00C24C61">
        <w:rPr>
          <w:rFonts w:ascii="微软雅黑" w:eastAsia="微软雅黑" w:hAnsi="微软雅黑" w:cs="宋体" w:hint="eastAsia"/>
          <w:color w:val="4D4D4D"/>
          <w:kern w:val="0"/>
          <w:sz w:val="20"/>
          <w:szCs w:val="13"/>
        </w:rPr>
        <w:t>21.49</w:t>
      </w:r>
      <w:r w:rsidRPr="00595503">
        <w:rPr>
          <w:rFonts w:ascii="微软雅黑" w:eastAsia="微软雅黑" w:hAnsi="微软雅黑" w:cs="宋体" w:hint="eastAsia"/>
          <w:color w:val="4D4D4D"/>
          <w:kern w:val="0"/>
          <w:sz w:val="20"/>
          <w:szCs w:val="13"/>
        </w:rPr>
        <w:t>%。依照《上海证券交易所融资融券交易实施细则》第六章第五十一条的相关规定，单只股票的融资监控指标达到25%时，本所可以在次一交易日暂停其融资买入，并向市场公布。请投资者注意投资风险。</w:t>
      </w:r>
    </w:p>
    <w:p w:rsidR="00595503" w:rsidRPr="00595503" w:rsidRDefault="00595503" w:rsidP="00595503">
      <w:pPr>
        <w:widowControl/>
        <w:shd w:val="clear" w:color="auto" w:fill="FFFFFF"/>
        <w:spacing w:after="79" w:line="203" w:lineRule="atLeast"/>
        <w:jc w:val="left"/>
        <w:rPr>
          <w:rFonts w:ascii="微软雅黑" w:eastAsia="微软雅黑" w:hAnsi="微软雅黑" w:cs="宋体"/>
          <w:color w:val="4D4D4D"/>
          <w:kern w:val="0"/>
          <w:sz w:val="20"/>
          <w:szCs w:val="13"/>
        </w:rPr>
      </w:pPr>
      <w:r w:rsidRPr="00595503">
        <w:rPr>
          <w:rFonts w:ascii="微软雅黑" w:eastAsia="微软雅黑" w:hAnsi="微软雅黑" w:cs="宋体" w:hint="eastAsia"/>
          <w:color w:val="4D4D4D"/>
          <w:kern w:val="0"/>
          <w:sz w:val="20"/>
          <w:szCs w:val="13"/>
        </w:rPr>
        <w:t xml:space="preserve">　　特此公告。</w:t>
      </w:r>
      <w:r w:rsidRPr="00595503">
        <w:rPr>
          <w:rFonts w:ascii="微软雅黑" w:eastAsia="微软雅黑" w:hAnsi="微软雅黑" w:cs="宋体" w:hint="eastAsia"/>
          <w:color w:val="4D4D4D"/>
          <w:kern w:val="0"/>
          <w:sz w:val="20"/>
          <w:szCs w:val="13"/>
        </w:rPr>
        <w:br/>
        <w:t> </w:t>
      </w:r>
    </w:p>
    <w:p w:rsidR="00595503" w:rsidRPr="00595503" w:rsidRDefault="00595503" w:rsidP="00595503">
      <w:pPr>
        <w:widowControl/>
        <w:shd w:val="clear" w:color="auto" w:fill="FFFFFF"/>
        <w:spacing w:after="79" w:line="203" w:lineRule="atLeast"/>
        <w:jc w:val="right"/>
        <w:rPr>
          <w:rFonts w:ascii="微软雅黑" w:eastAsia="微软雅黑" w:hAnsi="微软雅黑" w:cs="宋体"/>
          <w:color w:val="4D4D4D"/>
          <w:kern w:val="0"/>
          <w:sz w:val="20"/>
          <w:szCs w:val="13"/>
        </w:rPr>
      </w:pPr>
      <w:r w:rsidRPr="00595503">
        <w:rPr>
          <w:rFonts w:ascii="微软雅黑" w:eastAsia="微软雅黑" w:hAnsi="微软雅黑" w:cs="宋体" w:hint="eastAsia"/>
          <w:color w:val="4D4D4D"/>
          <w:kern w:val="0"/>
          <w:sz w:val="20"/>
          <w:szCs w:val="13"/>
        </w:rPr>
        <w:t xml:space="preserve">　　上海证券交易所</w:t>
      </w:r>
    </w:p>
    <w:p w:rsidR="00595503" w:rsidRPr="00595503" w:rsidRDefault="00595503" w:rsidP="00595503">
      <w:pPr>
        <w:widowControl/>
        <w:shd w:val="clear" w:color="auto" w:fill="FFFFFF"/>
        <w:spacing w:after="79" w:line="203" w:lineRule="atLeast"/>
        <w:jc w:val="right"/>
        <w:rPr>
          <w:rFonts w:ascii="微软雅黑" w:eastAsia="微软雅黑" w:hAnsi="微软雅黑" w:cs="宋体"/>
          <w:color w:val="4D4D4D"/>
          <w:kern w:val="0"/>
          <w:sz w:val="20"/>
          <w:szCs w:val="13"/>
        </w:rPr>
      </w:pPr>
      <w:r w:rsidRPr="00595503">
        <w:rPr>
          <w:rFonts w:ascii="微软雅黑" w:eastAsia="微软雅黑" w:hAnsi="微软雅黑" w:cs="宋体" w:hint="eastAsia"/>
          <w:color w:val="4D4D4D"/>
          <w:kern w:val="0"/>
          <w:sz w:val="20"/>
          <w:szCs w:val="13"/>
        </w:rPr>
        <w:t xml:space="preserve">　　</w:t>
      </w:r>
      <w:r w:rsidR="00E403A8">
        <w:rPr>
          <w:rFonts w:ascii="微软雅黑" w:eastAsia="微软雅黑" w:hAnsi="微软雅黑" w:cs="宋体" w:hint="eastAsia"/>
          <w:color w:val="4D4D4D"/>
          <w:kern w:val="0"/>
          <w:sz w:val="20"/>
          <w:szCs w:val="13"/>
        </w:rPr>
        <w:t>2022</w:t>
      </w:r>
      <w:r w:rsidRPr="00595503">
        <w:rPr>
          <w:rFonts w:ascii="微软雅黑" w:eastAsia="微软雅黑" w:hAnsi="微软雅黑" w:cs="宋体" w:hint="eastAsia"/>
          <w:color w:val="4D4D4D"/>
          <w:kern w:val="0"/>
          <w:sz w:val="20"/>
          <w:szCs w:val="13"/>
        </w:rPr>
        <w:t>年</w:t>
      </w:r>
      <w:r w:rsidR="00FB2478">
        <w:rPr>
          <w:rFonts w:ascii="微软雅黑" w:eastAsia="微软雅黑" w:hAnsi="微软雅黑" w:cs="宋体" w:hint="eastAsia"/>
          <w:color w:val="4D4D4D"/>
          <w:kern w:val="0"/>
          <w:sz w:val="20"/>
          <w:szCs w:val="13"/>
        </w:rPr>
        <w:t>04</w:t>
      </w:r>
      <w:r w:rsidRPr="00595503">
        <w:rPr>
          <w:rFonts w:ascii="微软雅黑" w:eastAsia="微软雅黑" w:hAnsi="微软雅黑" w:cs="宋体" w:hint="eastAsia"/>
          <w:color w:val="4D4D4D"/>
          <w:kern w:val="0"/>
          <w:sz w:val="20"/>
          <w:szCs w:val="13"/>
        </w:rPr>
        <w:t>月</w:t>
      </w:r>
      <w:r w:rsidR="00C24C61">
        <w:rPr>
          <w:rFonts w:ascii="微软雅黑" w:eastAsia="微软雅黑" w:hAnsi="微软雅黑" w:cs="宋体" w:hint="eastAsia"/>
          <w:color w:val="4D4D4D"/>
          <w:kern w:val="0"/>
          <w:sz w:val="20"/>
          <w:szCs w:val="13"/>
        </w:rPr>
        <w:t>26</w:t>
      </w:r>
      <w:r w:rsidRPr="00595503">
        <w:rPr>
          <w:rFonts w:ascii="微软雅黑" w:eastAsia="微软雅黑" w:hAnsi="微软雅黑" w:cs="宋体" w:hint="eastAsia"/>
          <w:color w:val="4D4D4D"/>
          <w:kern w:val="0"/>
          <w:sz w:val="20"/>
          <w:szCs w:val="13"/>
        </w:rPr>
        <w:t>日</w:t>
      </w:r>
    </w:p>
    <w:p w:rsidR="00574252" w:rsidRPr="00595503" w:rsidRDefault="00574252">
      <w:pPr>
        <w:rPr>
          <w:sz w:val="24"/>
        </w:rPr>
      </w:pPr>
      <w:bookmarkStart w:id="0" w:name="_GoBack"/>
      <w:bookmarkEnd w:id="0"/>
    </w:p>
    <w:sectPr w:rsidR="00574252" w:rsidRPr="00595503" w:rsidSect="005742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631F" w:rsidRDefault="0034631F" w:rsidP="00595503">
      <w:r>
        <w:separator/>
      </w:r>
    </w:p>
  </w:endnote>
  <w:endnote w:type="continuationSeparator" w:id="0">
    <w:p w:rsidR="0034631F" w:rsidRDefault="0034631F" w:rsidP="00595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631F" w:rsidRDefault="0034631F" w:rsidP="00595503">
      <w:r>
        <w:separator/>
      </w:r>
    </w:p>
  </w:footnote>
  <w:footnote w:type="continuationSeparator" w:id="0">
    <w:p w:rsidR="0034631F" w:rsidRDefault="0034631F" w:rsidP="005955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95503"/>
    <w:rsid w:val="0034631F"/>
    <w:rsid w:val="00574252"/>
    <w:rsid w:val="00595503"/>
    <w:rsid w:val="00627754"/>
    <w:rsid w:val="00816350"/>
    <w:rsid w:val="00B571C5"/>
    <w:rsid w:val="00C24C61"/>
    <w:rsid w:val="00C479BE"/>
    <w:rsid w:val="00E403A8"/>
    <w:rsid w:val="00FB1F6D"/>
    <w:rsid w:val="00FB2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252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595503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955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9550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955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95503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595503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jsoutputapphide">
    <w:name w:val="js_output_apphide"/>
    <w:basedOn w:val="a0"/>
    <w:rsid w:val="00595503"/>
  </w:style>
  <w:style w:type="paragraph" w:styleId="a5">
    <w:name w:val="Normal (Web)"/>
    <w:basedOn w:val="a"/>
    <w:uiPriority w:val="99"/>
    <w:semiHidden/>
    <w:unhideWhenUsed/>
    <w:rsid w:val="005955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65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657003">
          <w:marLeft w:val="0"/>
          <w:marRight w:val="0"/>
          <w:marTop w:val="0"/>
          <w:marBottom w:val="158"/>
          <w:divBdr>
            <w:top w:val="none" w:sz="0" w:space="0" w:color="auto"/>
            <w:left w:val="none" w:sz="0" w:space="0" w:color="auto"/>
            <w:bottom w:val="single" w:sz="2" w:space="8" w:color="E6E6E6"/>
            <w:right w:val="none" w:sz="0" w:space="0" w:color="auto"/>
          </w:divBdr>
        </w:div>
        <w:div w:id="146462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</Words>
  <Characters>216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yezx</cp:lastModifiedBy>
  <cp:revision>10</cp:revision>
  <dcterms:created xsi:type="dcterms:W3CDTF">2021-05-31T01:20:00Z</dcterms:created>
  <dcterms:modified xsi:type="dcterms:W3CDTF">2022-04-26T01:33:00Z</dcterms:modified>
</cp:coreProperties>
</file>