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52" w:rsidRPr="00B10452" w:rsidRDefault="00B10452" w:rsidP="00B10452">
      <w:pPr>
        <w:widowControl/>
        <w:wordWrap w:val="0"/>
        <w:spacing w:before="300" w:after="150"/>
        <w:jc w:val="center"/>
        <w:outlineLvl w:val="1"/>
        <w:rPr>
          <w:rFonts w:ascii="inherit" w:eastAsia="宋体" w:hAnsi="inherit" w:cs="宋体" w:hint="eastAsia"/>
          <w:color w:val="333333"/>
          <w:kern w:val="0"/>
          <w:sz w:val="48"/>
          <w:szCs w:val="48"/>
        </w:rPr>
      </w:pPr>
      <w:r w:rsidRPr="00B10452">
        <w:rPr>
          <w:rFonts w:ascii="inherit" w:eastAsia="宋体" w:hAnsi="inherit" w:cs="宋体"/>
          <w:color w:val="333333"/>
          <w:kern w:val="0"/>
          <w:sz w:val="48"/>
          <w:szCs w:val="48"/>
        </w:rPr>
        <w:t>关于</w:t>
      </w:r>
      <w:r w:rsidR="00DE6373">
        <w:rPr>
          <w:rFonts w:ascii="inherit" w:eastAsia="宋体" w:hAnsi="inherit" w:cs="宋体" w:hint="eastAsia"/>
          <w:color w:val="333333"/>
          <w:kern w:val="0"/>
          <w:sz w:val="48"/>
          <w:szCs w:val="48"/>
        </w:rPr>
        <w:t>将</w:t>
      </w:r>
      <w:r w:rsidR="00E64D20" w:rsidRPr="00E64D20">
        <w:rPr>
          <w:rFonts w:ascii="inherit" w:eastAsia="宋体" w:hAnsi="inherit" w:cs="宋体" w:hint="eastAsia"/>
          <w:color w:val="333333"/>
          <w:kern w:val="0"/>
          <w:sz w:val="48"/>
          <w:szCs w:val="48"/>
        </w:rPr>
        <w:t>中航工业机电系统股份有限公司</w:t>
      </w:r>
      <w:r w:rsidR="0086662D">
        <w:rPr>
          <w:rFonts w:ascii="inherit" w:eastAsia="宋体" w:hAnsi="inherit" w:cs="宋体" w:hint="eastAsia"/>
          <w:color w:val="333333"/>
          <w:kern w:val="0"/>
          <w:sz w:val="48"/>
          <w:szCs w:val="48"/>
        </w:rPr>
        <w:t>股票</w:t>
      </w:r>
      <w:r w:rsidRPr="00B10452">
        <w:rPr>
          <w:rFonts w:ascii="inherit" w:eastAsia="宋体" w:hAnsi="inherit" w:cs="宋体"/>
          <w:color w:val="333333"/>
          <w:kern w:val="0"/>
          <w:sz w:val="48"/>
          <w:szCs w:val="48"/>
        </w:rPr>
        <w:t>调出融资融券标的证券名单的公告</w:t>
      </w:r>
    </w:p>
    <w:p w:rsidR="00B10452" w:rsidRDefault="00B10452" w:rsidP="00B10452">
      <w:pPr>
        <w:widowControl/>
        <w:jc w:val="center"/>
        <w:rPr>
          <w:rFonts w:ascii="宋体" w:eastAsia="宋体" w:hAnsi="宋体" w:cs="宋体"/>
          <w:color w:val="999999"/>
          <w:kern w:val="0"/>
          <w:szCs w:val="21"/>
        </w:rPr>
      </w:pPr>
      <w:r w:rsidRPr="00B10452">
        <w:rPr>
          <w:rFonts w:ascii="宋体" w:eastAsia="宋体" w:hAnsi="宋体" w:cs="宋体" w:hint="eastAsia"/>
          <w:color w:val="999999"/>
          <w:kern w:val="0"/>
          <w:szCs w:val="21"/>
        </w:rPr>
        <w:t>时间：</w:t>
      </w:r>
      <w:r w:rsidR="00E64D20">
        <w:rPr>
          <w:rFonts w:ascii="宋体" w:eastAsia="宋体" w:hAnsi="宋体" w:cs="宋体" w:hint="eastAsia"/>
          <w:color w:val="999999"/>
          <w:kern w:val="0"/>
          <w:szCs w:val="21"/>
        </w:rPr>
        <w:t>2023-01-31</w:t>
      </w:r>
    </w:p>
    <w:p w:rsidR="00DE6373" w:rsidRPr="00B10452" w:rsidRDefault="00DE6373" w:rsidP="00B10452">
      <w:pPr>
        <w:widowControl/>
        <w:jc w:val="center"/>
        <w:rPr>
          <w:rFonts w:ascii="宋体" w:eastAsia="宋体" w:hAnsi="宋体" w:cs="宋体"/>
          <w:color w:val="999999"/>
          <w:kern w:val="0"/>
          <w:szCs w:val="21"/>
        </w:rPr>
      </w:pPr>
    </w:p>
    <w:p w:rsidR="00B10452" w:rsidRPr="00B10452" w:rsidRDefault="00E64D20" w:rsidP="00B10452">
      <w:pPr>
        <w:widowControl/>
        <w:wordWrap w:val="0"/>
        <w:spacing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因</w:t>
      </w:r>
      <w:r w:rsidRPr="00E64D2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中航工业机电系统股份有限公司</w:t>
      </w:r>
      <w:r w:rsidR="00DE63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股票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（证券代码：</w:t>
      </w:r>
      <w:r w:rsidR="008666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2013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进入终止上市程序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，根据《深圳证券交易所</w:t>
      </w:r>
      <w:r w:rsidR="008666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融资融券交易实施细则（2021年修订）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》相关规定，本所于202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31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日起将该股票调出融资融券标的证券名单。</w:t>
      </w:r>
    </w:p>
    <w:p w:rsidR="00B10452" w:rsidRPr="00B10452" w:rsidRDefault="00B10452" w:rsidP="00B10452">
      <w:pPr>
        <w:widowControl/>
        <w:wordWrap w:val="0"/>
        <w:spacing w:line="4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特此公告</w:t>
      </w:r>
    </w:p>
    <w:p w:rsidR="00B10452" w:rsidRDefault="00B10452" w:rsidP="00B10452">
      <w:pPr>
        <w:widowControl/>
        <w:wordWrap w:val="0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64D20" w:rsidRPr="00B10452" w:rsidRDefault="00E64D20" w:rsidP="00B10452">
      <w:pPr>
        <w:widowControl/>
        <w:wordWrap w:val="0"/>
        <w:spacing w:line="4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10452" w:rsidRPr="00B10452" w:rsidRDefault="00B10452" w:rsidP="00B10452">
      <w:pPr>
        <w:widowControl/>
        <w:wordWrap w:val="0"/>
        <w:spacing w:line="42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深圳证券交易所</w:t>
      </w:r>
    </w:p>
    <w:p w:rsidR="00B10452" w:rsidRPr="00B10452" w:rsidRDefault="00E64D20" w:rsidP="00B10452">
      <w:pPr>
        <w:widowControl/>
        <w:wordWrap w:val="0"/>
        <w:spacing w:line="42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2023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CD42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B10452" w:rsidRPr="00B104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3C603C" w:rsidRDefault="003C603C">
      <w:bookmarkStart w:id="0" w:name="_GoBack"/>
      <w:bookmarkEnd w:id="0"/>
    </w:p>
    <w:sectPr w:rsidR="003C603C" w:rsidSect="003C6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63" w:rsidRDefault="00713163" w:rsidP="00B10452">
      <w:r>
        <w:separator/>
      </w:r>
    </w:p>
  </w:endnote>
  <w:endnote w:type="continuationSeparator" w:id="0">
    <w:p w:rsidR="00713163" w:rsidRDefault="00713163" w:rsidP="00B1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63" w:rsidRDefault="00713163" w:rsidP="00B10452">
      <w:r>
        <w:separator/>
      </w:r>
    </w:p>
  </w:footnote>
  <w:footnote w:type="continuationSeparator" w:id="0">
    <w:p w:rsidR="00713163" w:rsidRDefault="00713163" w:rsidP="00B1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452"/>
    <w:rsid w:val="003C603C"/>
    <w:rsid w:val="00713163"/>
    <w:rsid w:val="00746A51"/>
    <w:rsid w:val="0086662D"/>
    <w:rsid w:val="00907A30"/>
    <w:rsid w:val="00A06D66"/>
    <w:rsid w:val="00B06E98"/>
    <w:rsid w:val="00B10452"/>
    <w:rsid w:val="00CC6B7D"/>
    <w:rsid w:val="00CD423A"/>
    <w:rsid w:val="00D11C4B"/>
    <w:rsid w:val="00DE6373"/>
    <w:rsid w:val="00E64D20"/>
    <w:rsid w:val="00ED0987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3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04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4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45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10452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9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7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yezx</cp:lastModifiedBy>
  <cp:revision>9</cp:revision>
  <dcterms:created xsi:type="dcterms:W3CDTF">2022-01-17T01:05:00Z</dcterms:created>
  <dcterms:modified xsi:type="dcterms:W3CDTF">2023-01-31T01:05:00Z</dcterms:modified>
</cp:coreProperties>
</file>